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338" w:rsidRPr="000004A0" w:rsidRDefault="00E8205B" w:rsidP="000004A0">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DE1754" w:rsidRPr="000004A0">
        <w:rPr>
          <w:rFonts w:ascii="Times New Roman" w:hAnsi="Times New Roman" w:cs="Times New Roman"/>
          <w:sz w:val="24"/>
          <w:szCs w:val="24"/>
        </w:rPr>
        <w:t>ỦY BAN NHÂN DÂN QUẬN 1</w:t>
      </w:r>
      <w:r w:rsidR="00DE1754" w:rsidRPr="000004A0">
        <w:rPr>
          <w:rFonts w:ascii="Times New Roman" w:hAnsi="Times New Roman" w:cs="Times New Roman"/>
          <w:sz w:val="24"/>
          <w:szCs w:val="24"/>
        </w:rPr>
        <w:tab/>
      </w:r>
      <w:r w:rsidR="00DE1754" w:rsidRPr="000004A0">
        <w:rPr>
          <w:rFonts w:ascii="Times New Roman" w:hAnsi="Times New Roman" w:cs="Times New Roman"/>
          <w:sz w:val="24"/>
          <w:szCs w:val="24"/>
        </w:rPr>
        <w:tab/>
      </w:r>
      <w:r w:rsidR="00DE1754" w:rsidRPr="000004A0">
        <w:rPr>
          <w:rFonts w:ascii="Times New Roman" w:hAnsi="Times New Roman" w:cs="Times New Roman"/>
          <w:b/>
          <w:sz w:val="24"/>
          <w:szCs w:val="24"/>
        </w:rPr>
        <w:t>CỘNG HÒA XÃ HỘI CHỦ NGHĨA VIỆT NAM</w:t>
      </w:r>
    </w:p>
    <w:p w:rsidR="00DE1754" w:rsidRDefault="00DE1754" w:rsidP="000004A0">
      <w:pPr>
        <w:spacing w:after="0"/>
        <w:rPr>
          <w:rFonts w:ascii="Times New Roman" w:hAnsi="Times New Roman" w:cs="Times New Roman"/>
          <w:b/>
          <w:sz w:val="26"/>
          <w:szCs w:val="26"/>
        </w:rPr>
      </w:pPr>
      <w:r w:rsidRPr="000004A0">
        <w:rPr>
          <w:rFonts w:ascii="Times New Roman" w:hAnsi="Times New Roman" w:cs="Times New Roman"/>
          <w:b/>
          <w:sz w:val="24"/>
          <w:szCs w:val="24"/>
        </w:rPr>
        <w:t>TRƯỜNG MẦM NON TÂN ĐỊNH</w:t>
      </w:r>
      <w:r w:rsidR="000004A0">
        <w:rPr>
          <w:rFonts w:ascii="Times New Roman" w:hAnsi="Times New Roman" w:cs="Times New Roman"/>
          <w:b/>
          <w:sz w:val="26"/>
          <w:szCs w:val="26"/>
        </w:rPr>
        <w:tab/>
      </w:r>
      <w:r w:rsidR="000004A0">
        <w:rPr>
          <w:rFonts w:ascii="Times New Roman" w:hAnsi="Times New Roman" w:cs="Times New Roman"/>
          <w:b/>
          <w:sz w:val="26"/>
          <w:szCs w:val="26"/>
        </w:rPr>
        <w:tab/>
        <w:t xml:space="preserve">     </w:t>
      </w:r>
      <w:r w:rsidRPr="000004A0">
        <w:rPr>
          <w:rFonts w:ascii="Times New Roman" w:hAnsi="Times New Roman" w:cs="Times New Roman"/>
          <w:b/>
          <w:sz w:val="26"/>
          <w:szCs w:val="26"/>
        </w:rPr>
        <w:t>Độc lập - Tự do - Hạnh phúc</w:t>
      </w:r>
    </w:p>
    <w:p w:rsidR="000004A0" w:rsidRPr="000004A0" w:rsidRDefault="009A62F6" w:rsidP="000004A0">
      <w:pPr>
        <w:spacing w:after="0"/>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margin-left:271.5pt;margin-top:.7pt;width:156.75pt;height:0;z-index:251659264" o:connectortype="straight"/>
        </w:pict>
      </w:r>
      <w:r>
        <w:rPr>
          <w:rFonts w:ascii="Times New Roman" w:hAnsi="Times New Roman" w:cs="Times New Roman"/>
          <w:b/>
          <w:noProof/>
          <w:sz w:val="26"/>
          <w:szCs w:val="26"/>
        </w:rPr>
        <w:pict>
          <v:shape id="_x0000_s1026" type="#_x0000_t32" style="position:absolute;margin-left:51.75pt;margin-top:.7pt;width:59.25pt;height:0;z-index:251658240" o:connectortype="straight"/>
        </w:pict>
      </w:r>
    </w:p>
    <w:p w:rsidR="00DE1754" w:rsidRPr="000004A0" w:rsidRDefault="00DE1754" w:rsidP="000004A0">
      <w:pPr>
        <w:spacing w:after="0"/>
        <w:rPr>
          <w:rFonts w:ascii="Times New Roman" w:hAnsi="Times New Roman" w:cs="Times New Roman"/>
          <w:sz w:val="26"/>
          <w:szCs w:val="26"/>
        </w:rPr>
      </w:pPr>
      <w:r w:rsidRPr="000004A0">
        <w:rPr>
          <w:rFonts w:ascii="Times New Roman" w:hAnsi="Times New Roman" w:cs="Times New Roman"/>
          <w:sz w:val="26"/>
          <w:szCs w:val="26"/>
        </w:rPr>
        <w:t>Số: 79</w:t>
      </w:r>
      <w:bookmarkStart w:id="0" w:name="_GoBack"/>
      <w:bookmarkEnd w:id="0"/>
      <w:r w:rsidRPr="000004A0">
        <w:rPr>
          <w:rFonts w:ascii="Times New Roman" w:hAnsi="Times New Roman" w:cs="Times New Roman"/>
          <w:sz w:val="26"/>
          <w:szCs w:val="26"/>
        </w:rPr>
        <w:t>/QĐ-MNTĐ</w:t>
      </w:r>
      <w:r w:rsidRPr="000004A0">
        <w:rPr>
          <w:rFonts w:ascii="Times New Roman" w:hAnsi="Times New Roman" w:cs="Times New Roman"/>
          <w:sz w:val="26"/>
          <w:szCs w:val="26"/>
        </w:rPr>
        <w:tab/>
      </w:r>
      <w:r w:rsidRPr="000004A0">
        <w:rPr>
          <w:rFonts w:ascii="Times New Roman" w:hAnsi="Times New Roman" w:cs="Times New Roman"/>
          <w:sz w:val="26"/>
          <w:szCs w:val="26"/>
        </w:rPr>
        <w:tab/>
      </w:r>
      <w:r w:rsidRPr="000004A0">
        <w:rPr>
          <w:rFonts w:ascii="Times New Roman" w:hAnsi="Times New Roman" w:cs="Times New Roman"/>
          <w:sz w:val="26"/>
          <w:szCs w:val="26"/>
        </w:rPr>
        <w:tab/>
      </w:r>
      <w:r w:rsidRPr="000004A0">
        <w:rPr>
          <w:rFonts w:ascii="Times New Roman" w:hAnsi="Times New Roman" w:cs="Times New Roman"/>
          <w:sz w:val="26"/>
          <w:szCs w:val="26"/>
        </w:rPr>
        <w:tab/>
      </w:r>
      <w:r w:rsidRPr="000004A0">
        <w:rPr>
          <w:rFonts w:ascii="Times New Roman" w:hAnsi="Times New Roman" w:cs="Times New Roman"/>
          <w:sz w:val="26"/>
          <w:szCs w:val="26"/>
        </w:rPr>
        <w:tab/>
      </w:r>
      <w:r w:rsidRPr="000004A0">
        <w:rPr>
          <w:rFonts w:ascii="Times New Roman" w:hAnsi="Times New Roman" w:cs="Times New Roman"/>
          <w:i/>
          <w:sz w:val="26"/>
          <w:szCs w:val="26"/>
        </w:rPr>
        <w:t>Quận 1, ngày 07 tháng 9 năm 2017</w:t>
      </w:r>
    </w:p>
    <w:p w:rsidR="00DE1754" w:rsidRPr="000004A0" w:rsidRDefault="00DE1754">
      <w:pPr>
        <w:rPr>
          <w:rFonts w:ascii="Times New Roman" w:hAnsi="Times New Roman" w:cs="Times New Roman"/>
          <w:sz w:val="26"/>
          <w:szCs w:val="26"/>
        </w:rPr>
      </w:pPr>
    </w:p>
    <w:p w:rsidR="00DE1754" w:rsidRPr="000004A0" w:rsidRDefault="00DE1754" w:rsidP="000004A0">
      <w:pPr>
        <w:jc w:val="center"/>
        <w:rPr>
          <w:rFonts w:ascii="Times New Roman" w:hAnsi="Times New Roman" w:cs="Times New Roman"/>
          <w:b/>
          <w:sz w:val="32"/>
          <w:szCs w:val="32"/>
        </w:rPr>
      </w:pPr>
      <w:r w:rsidRPr="000004A0">
        <w:rPr>
          <w:rFonts w:ascii="Times New Roman" w:hAnsi="Times New Roman" w:cs="Times New Roman"/>
          <w:b/>
          <w:sz w:val="32"/>
          <w:szCs w:val="32"/>
        </w:rPr>
        <w:t>QUYẾT ĐỊNH</w:t>
      </w:r>
    </w:p>
    <w:p w:rsidR="00DE1754" w:rsidRPr="000004A0" w:rsidRDefault="00DE1754" w:rsidP="000004A0">
      <w:pPr>
        <w:jc w:val="center"/>
        <w:rPr>
          <w:rFonts w:ascii="Times New Roman" w:hAnsi="Times New Roman" w:cs="Times New Roman"/>
          <w:b/>
          <w:sz w:val="32"/>
          <w:szCs w:val="32"/>
        </w:rPr>
      </w:pPr>
      <w:r w:rsidRPr="000004A0">
        <w:rPr>
          <w:rFonts w:ascii="Times New Roman" w:hAnsi="Times New Roman" w:cs="Times New Roman"/>
          <w:b/>
          <w:sz w:val="32"/>
          <w:szCs w:val="32"/>
        </w:rPr>
        <w:t>Về việc ban hành Quy chế công khai</w:t>
      </w:r>
    </w:p>
    <w:p w:rsidR="00DE1754" w:rsidRPr="000004A0" w:rsidRDefault="00DE1754" w:rsidP="000004A0">
      <w:pPr>
        <w:jc w:val="center"/>
        <w:rPr>
          <w:rFonts w:ascii="Times New Roman" w:hAnsi="Times New Roman" w:cs="Times New Roman"/>
          <w:b/>
          <w:sz w:val="28"/>
          <w:szCs w:val="28"/>
        </w:rPr>
      </w:pPr>
      <w:r w:rsidRPr="000004A0">
        <w:rPr>
          <w:rFonts w:ascii="Times New Roman" w:hAnsi="Times New Roman" w:cs="Times New Roman"/>
          <w:b/>
          <w:sz w:val="28"/>
          <w:szCs w:val="28"/>
        </w:rPr>
        <w:t>HIỆU TRƯỞNG TRƯỜNG MẦM NON TÂN ĐỊNH</w:t>
      </w:r>
    </w:p>
    <w:p w:rsidR="00DE1754" w:rsidRPr="000004A0" w:rsidRDefault="00DE1754">
      <w:pPr>
        <w:rPr>
          <w:rFonts w:ascii="Times New Roman" w:hAnsi="Times New Roman" w:cs="Times New Roman"/>
          <w:sz w:val="26"/>
          <w:szCs w:val="26"/>
        </w:rPr>
      </w:pPr>
      <w:r w:rsidRPr="000004A0">
        <w:rPr>
          <w:rFonts w:ascii="Times New Roman" w:hAnsi="Times New Roman" w:cs="Times New Roman"/>
          <w:sz w:val="26"/>
          <w:szCs w:val="26"/>
        </w:rPr>
        <w:tab/>
        <w:t>Căn cứ Điều lệ trường mầm non ban hành kèm theo Quyết định số: 14/2008/QĐ-BGDĐT ngày 07/4/2008 của Bộ Giáo dục và Đào tạo;</w:t>
      </w:r>
    </w:p>
    <w:p w:rsidR="00DE1754" w:rsidRPr="000004A0" w:rsidRDefault="00DE1754">
      <w:pPr>
        <w:rPr>
          <w:rFonts w:ascii="Times New Roman" w:hAnsi="Times New Roman" w:cs="Times New Roman"/>
          <w:sz w:val="26"/>
          <w:szCs w:val="26"/>
        </w:rPr>
      </w:pPr>
      <w:r w:rsidRPr="000004A0">
        <w:rPr>
          <w:rFonts w:ascii="Times New Roman" w:hAnsi="Times New Roman" w:cs="Times New Roman"/>
          <w:sz w:val="26"/>
          <w:szCs w:val="26"/>
        </w:rPr>
        <w:tab/>
        <w:t>Căn cứ Thông tư số 09/2009/TT-BGDĐT ngày 07/5/2009 của Bộ trưởng Bộ Giáo dục và Đào tạo Ban hành Quy chế thực hiện công khai đối với cơ sở giáo dục của hệ thống giáo dục quốc dân;</w:t>
      </w:r>
    </w:p>
    <w:p w:rsidR="00DE1754" w:rsidRPr="000004A0" w:rsidRDefault="00DE1754">
      <w:pPr>
        <w:rPr>
          <w:rFonts w:ascii="Times New Roman" w:hAnsi="Times New Roman" w:cs="Times New Roman"/>
          <w:sz w:val="26"/>
          <w:szCs w:val="26"/>
        </w:rPr>
      </w:pPr>
      <w:r w:rsidRPr="000004A0">
        <w:rPr>
          <w:rFonts w:ascii="Times New Roman" w:hAnsi="Times New Roman" w:cs="Times New Roman"/>
          <w:sz w:val="26"/>
          <w:szCs w:val="26"/>
        </w:rPr>
        <w:tab/>
        <w:t>Căn cứ phương hướng nhiệm vụ năm học 2017 - 2018  của Ngành giáo dục mầm non Quận 1;</w:t>
      </w:r>
    </w:p>
    <w:p w:rsidR="00DE1754" w:rsidRPr="000004A0" w:rsidRDefault="00DE1754">
      <w:pPr>
        <w:rPr>
          <w:rFonts w:ascii="Times New Roman" w:hAnsi="Times New Roman" w:cs="Times New Roman"/>
          <w:sz w:val="26"/>
          <w:szCs w:val="26"/>
        </w:rPr>
      </w:pPr>
      <w:r w:rsidRPr="000004A0">
        <w:rPr>
          <w:rFonts w:ascii="Times New Roman" w:hAnsi="Times New Roman" w:cs="Times New Roman"/>
          <w:sz w:val="26"/>
          <w:szCs w:val="26"/>
        </w:rPr>
        <w:tab/>
        <w:t>Thực hiện kế hoạch, nhiệm vụ năm học 2017 - 2018  của Trường Mầm non Tân Định.</w:t>
      </w:r>
    </w:p>
    <w:p w:rsidR="00DE1754" w:rsidRPr="000004A0" w:rsidRDefault="00DE1754" w:rsidP="000004A0">
      <w:pPr>
        <w:jc w:val="center"/>
        <w:rPr>
          <w:rFonts w:ascii="Times New Roman" w:hAnsi="Times New Roman" w:cs="Times New Roman"/>
          <w:b/>
          <w:sz w:val="32"/>
          <w:szCs w:val="32"/>
        </w:rPr>
      </w:pPr>
      <w:r w:rsidRPr="000004A0">
        <w:rPr>
          <w:rFonts w:ascii="Times New Roman" w:hAnsi="Times New Roman" w:cs="Times New Roman"/>
          <w:b/>
          <w:sz w:val="32"/>
          <w:szCs w:val="32"/>
        </w:rPr>
        <w:t>QUYẾT ĐỊNH</w:t>
      </w:r>
    </w:p>
    <w:p w:rsidR="00DE1754" w:rsidRPr="000004A0" w:rsidRDefault="00DE1754">
      <w:pPr>
        <w:rPr>
          <w:rFonts w:ascii="Times New Roman" w:hAnsi="Times New Roman" w:cs="Times New Roman"/>
          <w:sz w:val="26"/>
          <w:szCs w:val="26"/>
        </w:rPr>
      </w:pPr>
      <w:r w:rsidRPr="000004A0">
        <w:rPr>
          <w:rFonts w:ascii="Times New Roman" w:hAnsi="Times New Roman" w:cs="Times New Roman"/>
          <w:sz w:val="26"/>
          <w:szCs w:val="26"/>
        </w:rPr>
        <w:tab/>
      </w:r>
      <w:r w:rsidRPr="000004A0">
        <w:rPr>
          <w:rFonts w:ascii="Times New Roman" w:hAnsi="Times New Roman" w:cs="Times New Roman"/>
          <w:b/>
          <w:sz w:val="26"/>
          <w:szCs w:val="26"/>
        </w:rPr>
        <w:t>Điều 1.</w:t>
      </w:r>
      <w:r w:rsidRPr="000004A0">
        <w:rPr>
          <w:rFonts w:ascii="Times New Roman" w:hAnsi="Times New Roman" w:cs="Times New Roman"/>
          <w:sz w:val="26"/>
          <w:szCs w:val="26"/>
        </w:rPr>
        <w:t xml:space="preserve"> Quyết định ban hành Quy chế công khai trong Trường Mầm non Tân Định;</w:t>
      </w:r>
    </w:p>
    <w:p w:rsidR="00DE1754" w:rsidRPr="000004A0" w:rsidRDefault="00DE1754">
      <w:pPr>
        <w:rPr>
          <w:rFonts w:ascii="Times New Roman" w:hAnsi="Times New Roman" w:cs="Times New Roman"/>
          <w:sz w:val="26"/>
          <w:szCs w:val="26"/>
        </w:rPr>
      </w:pPr>
      <w:r w:rsidRPr="000004A0">
        <w:rPr>
          <w:rFonts w:ascii="Times New Roman" w:hAnsi="Times New Roman" w:cs="Times New Roman"/>
          <w:sz w:val="26"/>
          <w:szCs w:val="26"/>
        </w:rPr>
        <w:tab/>
      </w:r>
      <w:r w:rsidRPr="000004A0">
        <w:rPr>
          <w:rFonts w:ascii="Times New Roman" w:hAnsi="Times New Roman" w:cs="Times New Roman"/>
          <w:b/>
          <w:sz w:val="26"/>
          <w:szCs w:val="26"/>
        </w:rPr>
        <w:t>Điều 2.</w:t>
      </w:r>
      <w:r w:rsidRPr="000004A0">
        <w:rPr>
          <w:rFonts w:ascii="Times New Roman" w:hAnsi="Times New Roman" w:cs="Times New Roman"/>
          <w:sz w:val="26"/>
          <w:szCs w:val="26"/>
        </w:rPr>
        <w:t xml:space="preserve"> Quy chế này có hiệu lực từ ngày 07/9/2017, Nếu có bổ sung sửa đổi sẽ được thông qua các kì họp của Hội đồng trường. Hết hiệu lực khi có quyết định thay thế</w:t>
      </w:r>
    </w:p>
    <w:p w:rsidR="000004A0" w:rsidRPr="000004A0" w:rsidRDefault="000004A0">
      <w:pPr>
        <w:rPr>
          <w:rFonts w:ascii="Times New Roman" w:hAnsi="Times New Roman" w:cs="Times New Roman"/>
          <w:sz w:val="26"/>
          <w:szCs w:val="26"/>
        </w:rPr>
      </w:pPr>
      <w:r w:rsidRPr="000004A0">
        <w:rPr>
          <w:rFonts w:ascii="Times New Roman" w:hAnsi="Times New Roman" w:cs="Times New Roman"/>
          <w:sz w:val="26"/>
          <w:szCs w:val="26"/>
        </w:rPr>
        <w:tab/>
      </w:r>
      <w:r w:rsidRPr="000004A0">
        <w:rPr>
          <w:rFonts w:ascii="Times New Roman" w:hAnsi="Times New Roman" w:cs="Times New Roman"/>
          <w:b/>
          <w:sz w:val="26"/>
          <w:szCs w:val="26"/>
        </w:rPr>
        <w:t>Điều 3.</w:t>
      </w:r>
      <w:r w:rsidRPr="000004A0">
        <w:rPr>
          <w:rFonts w:ascii="Times New Roman" w:hAnsi="Times New Roman" w:cs="Times New Roman"/>
          <w:sz w:val="26"/>
          <w:szCs w:val="26"/>
        </w:rPr>
        <w:t xml:space="preserve"> Hiệu trưởng Trường Mầm non Tân Định, các đoàn thể trong trường, toàn thể cán bộ, viên chức trong trường căn cứ quyết định thi hành./.</w:t>
      </w:r>
    </w:p>
    <w:p w:rsidR="000004A0" w:rsidRPr="000004A0" w:rsidRDefault="000004A0">
      <w:pPr>
        <w:rPr>
          <w:rFonts w:ascii="Times New Roman" w:hAnsi="Times New Roman" w:cs="Times New Roman"/>
          <w:b/>
          <w:sz w:val="26"/>
          <w:szCs w:val="26"/>
        </w:rPr>
      </w:pPr>
      <w:r w:rsidRPr="000004A0">
        <w:rPr>
          <w:rFonts w:ascii="Times New Roman" w:hAnsi="Times New Roman" w:cs="Times New Roman"/>
          <w:b/>
          <w:i/>
        </w:rPr>
        <w:t>Nơi nhận:</w:t>
      </w:r>
      <w:r w:rsidRPr="000004A0">
        <w:rPr>
          <w:rFonts w:ascii="Times New Roman" w:hAnsi="Times New Roman" w:cs="Times New Roman"/>
          <w:b/>
          <w:sz w:val="26"/>
          <w:szCs w:val="26"/>
        </w:rPr>
        <w:tab/>
      </w:r>
      <w:r w:rsidRPr="000004A0">
        <w:rPr>
          <w:rFonts w:ascii="Times New Roman" w:hAnsi="Times New Roman" w:cs="Times New Roman"/>
          <w:b/>
          <w:sz w:val="26"/>
          <w:szCs w:val="26"/>
        </w:rPr>
        <w:tab/>
      </w:r>
      <w:r w:rsidRPr="000004A0">
        <w:rPr>
          <w:rFonts w:ascii="Times New Roman" w:hAnsi="Times New Roman" w:cs="Times New Roman"/>
          <w:b/>
          <w:sz w:val="26"/>
          <w:szCs w:val="26"/>
        </w:rPr>
        <w:tab/>
      </w:r>
      <w:r w:rsidRPr="000004A0">
        <w:rPr>
          <w:rFonts w:ascii="Times New Roman" w:hAnsi="Times New Roman" w:cs="Times New Roman"/>
          <w:b/>
          <w:sz w:val="26"/>
          <w:szCs w:val="26"/>
        </w:rPr>
        <w:tab/>
      </w:r>
      <w:r w:rsidRPr="000004A0">
        <w:rPr>
          <w:rFonts w:ascii="Times New Roman" w:hAnsi="Times New Roman" w:cs="Times New Roman"/>
          <w:b/>
          <w:sz w:val="26"/>
          <w:szCs w:val="26"/>
        </w:rPr>
        <w:tab/>
      </w:r>
      <w:r w:rsidRPr="000004A0">
        <w:rPr>
          <w:rFonts w:ascii="Times New Roman" w:hAnsi="Times New Roman" w:cs="Times New Roman"/>
          <w:b/>
          <w:sz w:val="26"/>
          <w:szCs w:val="26"/>
        </w:rPr>
        <w:tab/>
      </w:r>
      <w:r w:rsidRPr="000004A0">
        <w:rPr>
          <w:rFonts w:ascii="Times New Roman" w:hAnsi="Times New Roman" w:cs="Times New Roman"/>
          <w:b/>
          <w:sz w:val="26"/>
          <w:szCs w:val="26"/>
        </w:rPr>
        <w:tab/>
      </w:r>
      <w:r w:rsidRPr="000004A0">
        <w:rPr>
          <w:rFonts w:ascii="Times New Roman" w:hAnsi="Times New Roman" w:cs="Times New Roman"/>
          <w:b/>
          <w:sz w:val="26"/>
          <w:szCs w:val="26"/>
        </w:rPr>
        <w:tab/>
        <w:t>HIỆU TRƯỞNG</w:t>
      </w:r>
    </w:p>
    <w:p w:rsidR="000004A0" w:rsidRPr="000004A0" w:rsidRDefault="000004A0" w:rsidP="000004A0">
      <w:pPr>
        <w:pStyle w:val="ListParagraph"/>
        <w:numPr>
          <w:ilvl w:val="0"/>
          <w:numId w:val="1"/>
        </w:numPr>
        <w:rPr>
          <w:rFonts w:ascii="Times New Roman" w:hAnsi="Times New Roman" w:cs="Times New Roman"/>
        </w:rPr>
      </w:pPr>
      <w:r w:rsidRPr="000004A0">
        <w:rPr>
          <w:rFonts w:ascii="Times New Roman" w:hAnsi="Times New Roman" w:cs="Times New Roman"/>
        </w:rPr>
        <w:t>Như điều 3;</w:t>
      </w:r>
    </w:p>
    <w:p w:rsidR="000004A0" w:rsidRPr="000004A0" w:rsidRDefault="000004A0" w:rsidP="000004A0">
      <w:pPr>
        <w:pStyle w:val="ListParagraph"/>
        <w:numPr>
          <w:ilvl w:val="0"/>
          <w:numId w:val="1"/>
        </w:numPr>
        <w:rPr>
          <w:rFonts w:ascii="Times New Roman" w:hAnsi="Times New Roman" w:cs="Times New Roman"/>
        </w:rPr>
      </w:pPr>
      <w:r w:rsidRPr="000004A0">
        <w:rPr>
          <w:rFonts w:ascii="Times New Roman" w:hAnsi="Times New Roman" w:cs="Times New Roman"/>
        </w:rPr>
        <w:t>Lưu: VT.</w:t>
      </w:r>
    </w:p>
    <w:p w:rsidR="000004A0" w:rsidRPr="000004A0" w:rsidRDefault="000004A0" w:rsidP="000004A0">
      <w:pPr>
        <w:ind w:left="6480"/>
        <w:rPr>
          <w:rFonts w:ascii="Times New Roman" w:hAnsi="Times New Roman" w:cs="Times New Roman"/>
          <w:b/>
          <w:sz w:val="26"/>
          <w:szCs w:val="26"/>
        </w:rPr>
      </w:pPr>
      <w:r>
        <w:rPr>
          <w:rFonts w:ascii="Times New Roman" w:hAnsi="Times New Roman" w:cs="Times New Roman"/>
          <w:b/>
          <w:sz w:val="26"/>
          <w:szCs w:val="26"/>
        </w:rPr>
        <w:t xml:space="preserve"> </w:t>
      </w:r>
      <w:r w:rsidRPr="000004A0">
        <w:rPr>
          <w:rFonts w:ascii="Times New Roman" w:hAnsi="Times New Roman" w:cs="Times New Roman"/>
          <w:b/>
          <w:sz w:val="26"/>
          <w:szCs w:val="26"/>
        </w:rPr>
        <w:t xml:space="preserve"> Trần Thị Trang</w:t>
      </w:r>
    </w:p>
    <w:sectPr w:rsidR="000004A0" w:rsidRPr="000004A0" w:rsidSect="007B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074C4"/>
    <w:multiLevelType w:val="hybridMultilevel"/>
    <w:tmpl w:val="8E98EE6A"/>
    <w:lvl w:ilvl="0" w:tplc="2D44DB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1754"/>
    <w:rsid w:val="000004A0"/>
    <w:rsid w:val="002473E0"/>
    <w:rsid w:val="00560CF1"/>
    <w:rsid w:val="007B2338"/>
    <w:rsid w:val="009A62F6"/>
    <w:rsid w:val="00BA0E51"/>
    <w:rsid w:val="00DE1754"/>
    <w:rsid w:val="00E8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385DB32F"/>
  <w15:docId w15:val="{0054BBC1-B9E1-40D1-B877-FC2A0D4A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9592">
      <w:bodyDiv w:val="1"/>
      <w:marLeft w:val="0"/>
      <w:marRight w:val="0"/>
      <w:marTop w:val="0"/>
      <w:marBottom w:val="0"/>
      <w:divBdr>
        <w:top w:val="none" w:sz="0" w:space="0" w:color="auto"/>
        <w:left w:val="none" w:sz="0" w:space="0" w:color="auto"/>
        <w:bottom w:val="none" w:sz="0" w:space="0" w:color="auto"/>
        <w:right w:val="none" w:sz="0" w:space="0" w:color="auto"/>
      </w:divBdr>
    </w:div>
    <w:div w:id="7344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MabuBungbu</cp:lastModifiedBy>
  <cp:revision>3</cp:revision>
  <cp:lastPrinted>2017-12-27T09:22:00Z</cp:lastPrinted>
  <dcterms:created xsi:type="dcterms:W3CDTF">2017-12-27T09:04:00Z</dcterms:created>
  <dcterms:modified xsi:type="dcterms:W3CDTF">2018-05-04T12:17:00Z</dcterms:modified>
</cp:coreProperties>
</file>